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51EE45B7" w14:textId="1F360DAD" w:rsidR="00F62948" w:rsidRDefault="008479E9" w:rsidP="00F629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13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NR</w:t>
      </w:r>
      <w:r w:rsidR="00EE0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</w:t>
      </w:r>
      <w:r w:rsidR="00200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Niepubliczne Zaczarowany Domek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C1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="00200A61"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2948">
        <w:rPr>
          <w:rFonts w:ascii="Arial" w:hAnsi="Arial" w:cs="Arial"/>
          <w:i/>
          <w:iCs/>
        </w:rPr>
        <w:t>RPPK.09.01.00-IP.01-18-0009/18</w:t>
      </w:r>
    </w:p>
    <w:p w14:paraId="45279246" w14:textId="77777777" w:rsidR="00AC008F" w:rsidRDefault="00AC008F" w:rsidP="00B101F7">
      <w:pPr>
        <w:pStyle w:val="wzortekstBWwzory"/>
        <w:rPr>
          <w:rFonts w:ascii="Calibri" w:hAnsi="Calibri"/>
          <w:sz w:val="24"/>
          <w:szCs w:val="24"/>
        </w:rPr>
      </w:pPr>
    </w:p>
    <w:p w14:paraId="0D27777C" w14:textId="77777777" w:rsidR="00504B6D" w:rsidRDefault="00504B6D" w:rsidP="00B101F7">
      <w:pPr>
        <w:pStyle w:val="wzortekstBWwzory"/>
        <w:rPr>
          <w:rFonts w:ascii="Calibri" w:hAnsi="Calibri"/>
          <w:sz w:val="24"/>
          <w:szCs w:val="24"/>
        </w:rPr>
      </w:pPr>
    </w:p>
    <w:p w14:paraId="6CC79DD9" w14:textId="48DE2468" w:rsidR="00B101F7" w:rsidRDefault="00B101F7" w:rsidP="00504B6D">
      <w:pPr>
        <w:pStyle w:val="wzortekstBWwzory"/>
        <w:spacing w:line="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…………………………………….…………………………..</w:t>
      </w:r>
    </w:p>
    <w:p w14:paraId="40FF6D84" w14:textId="258D9C4C" w:rsidR="00B101F7" w:rsidRDefault="00B101F7" w:rsidP="00504B6D">
      <w:pPr>
        <w:pStyle w:val="wzortekstmalywzory"/>
        <w:spacing w:line="0" w:lineRule="atLeast"/>
        <w:rPr>
          <w:rStyle w:val="tekstitalik"/>
          <w:rFonts w:ascii="Calibri" w:hAnsi="Calibri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>Imię i nazwisko składającego oświadczenie</w:t>
      </w:r>
    </w:p>
    <w:p w14:paraId="44B1E10E" w14:textId="77777777" w:rsidR="00504B6D" w:rsidRDefault="00504B6D" w:rsidP="00504B6D">
      <w:pPr>
        <w:pStyle w:val="wzortekstmalywzory"/>
        <w:spacing w:line="0" w:lineRule="atLeast"/>
        <w:rPr>
          <w:rStyle w:val="tekstitalik"/>
          <w:i/>
          <w:iCs w:val="0"/>
          <w:sz w:val="12"/>
          <w:szCs w:val="12"/>
        </w:rPr>
      </w:pPr>
    </w:p>
    <w:p w14:paraId="22193925" w14:textId="77777777" w:rsidR="00B101F7" w:rsidRDefault="00B101F7" w:rsidP="00504B6D">
      <w:pPr>
        <w:pStyle w:val="wzortekstBWwzory"/>
        <w:spacing w:line="0" w:lineRule="atLeas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…………………………………….………………………….</w:t>
      </w:r>
    </w:p>
    <w:p w14:paraId="3CB21243" w14:textId="77777777" w:rsidR="00B101F7" w:rsidRDefault="00B101F7" w:rsidP="00504B6D">
      <w:pPr>
        <w:pStyle w:val="wzortekstmalywzory"/>
        <w:spacing w:line="0" w:lineRule="atLeast"/>
        <w:rPr>
          <w:rStyle w:val="tekstitalik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>Numer i seria dokumentu tożsamości</w:t>
      </w:r>
    </w:p>
    <w:p w14:paraId="675C151A" w14:textId="77777777" w:rsidR="00B101F7" w:rsidRPr="00170050" w:rsidRDefault="00B101F7" w:rsidP="00F962AB">
      <w:pPr>
        <w:pStyle w:val="wzornaglowekwzory"/>
        <w:rPr>
          <w:rStyle w:val="tekstbold"/>
          <w:b/>
          <w:bCs w:val="0"/>
          <w:sz w:val="28"/>
          <w:szCs w:val="28"/>
        </w:rPr>
      </w:pPr>
      <w:r w:rsidRPr="00170050">
        <w:rPr>
          <w:rStyle w:val="tekstbold"/>
          <w:rFonts w:ascii="Calibri" w:hAnsi="Calibri"/>
          <w:b/>
          <w:bCs w:val="0"/>
          <w:sz w:val="28"/>
          <w:szCs w:val="28"/>
        </w:rPr>
        <w:t>Oświadczenie</w:t>
      </w:r>
    </w:p>
    <w:p w14:paraId="52A2794F" w14:textId="77777777" w:rsidR="00B101F7" w:rsidRDefault="00B101F7" w:rsidP="00B101F7">
      <w:pPr>
        <w:pStyle w:val="wzortekstwzory"/>
      </w:pPr>
    </w:p>
    <w:p w14:paraId="3E14B6FF" w14:textId="09CF0942" w:rsidR="00B101F7" w:rsidRDefault="00B101F7" w:rsidP="00B101F7">
      <w:pPr>
        <w:pStyle w:val="wzortekst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oświadczam, że</w:t>
      </w:r>
      <w:r>
        <w:rPr>
          <w:rStyle w:val="tekstindeks"/>
          <w:rFonts w:ascii="Calibri" w:hAnsi="Calibri"/>
          <w:sz w:val="24"/>
          <w:szCs w:val="24"/>
        </w:rPr>
        <w:footnoteReference w:id="1"/>
      </w:r>
      <w:r>
        <w:rPr>
          <w:rFonts w:ascii="Calibri" w:hAnsi="Calibri"/>
          <w:sz w:val="24"/>
          <w:szCs w:val="24"/>
        </w:rPr>
        <w:t>:</w:t>
      </w:r>
    </w:p>
    <w:p w14:paraId="66A2D8DB" w14:textId="77777777" w:rsidR="00F56AC3" w:rsidRDefault="00F56AC3" w:rsidP="00B101F7">
      <w:pPr>
        <w:pStyle w:val="wzortekstwzory"/>
        <w:rPr>
          <w:rFonts w:ascii="Calibri" w:hAnsi="Calibri"/>
          <w:sz w:val="24"/>
          <w:szCs w:val="24"/>
        </w:rPr>
      </w:pPr>
    </w:p>
    <w:p w14:paraId="0FD95988" w14:textId="39D2B883" w:rsidR="00BC3513" w:rsidRDefault="00B101F7" w:rsidP="00070692">
      <w:pPr>
        <w:pStyle w:val="wzortekstwzory"/>
        <w:numPr>
          <w:ilvl w:val="0"/>
          <w:numId w:val="6"/>
        </w:numPr>
        <w:spacing w:line="0" w:lineRule="atLeast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</w:t>
      </w:r>
      <w:r w:rsidR="00F56AC3">
        <w:rPr>
          <w:rFonts w:ascii="Calibri" w:hAnsi="Calibri"/>
          <w:sz w:val="24"/>
          <w:szCs w:val="24"/>
        </w:rPr>
        <w:t>……</w:t>
      </w:r>
      <w:r w:rsidR="00BC3513">
        <w:rPr>
          <w:rFonts w:ascii="Calibri" w:hAnsi="Calibri"/>
          <w:sz w:val="24"/>
          <w:szCs w:val="24"/>
        </w:rPr>
        <w:t>…</w:t>
      </w:r>
      <w:r w:rsidR="009B77C1">
        <w:rPr>
          <w:rFonts w:ascii="Calibri" w:hAnsi="Calibri"/>
          <w:sz w:val="24"/>
          <w:szCs w:val="24"/>
        </w:rPr>
        <w:t>……………….</w:t>
      </w:r>
      <w:r w:rsidR="00BC3513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 xml:space="preserve"> wychowuje się w rodzinie wielodzietnej jako jedno z </w:t>
      </w:r>
    </w:p>
    <w:p w14:paraId="5A14FD01" w14:textId="37D79925" w:rsidR="00BC3513" w:rsidRDefault="00BC3513" w:rsidP="00070692">
      <w:pPr>
        <w:pStyle w:val="wzortekstwzory"/>
        <w:spacing w:line="0" w:lineRule="atLeast"/>
        <w:ind w:left="720" w:firstLine="0"/>
        <w:rPr>
          <w:rFonts w:ascii="Calibri" w:hAnsi="Calibri"/>
          <w:sz w:val="24"/>
          <w:szCs w:val="24"/>
        </w:rPr>
      </w:pPr>
      <w:r>
        <w:rPr>
          <w:rStyle w:val="tekstitalik"/>
          <w:rFonts w:ascii="Calibri" w:hAnsi="Calibri"/>
          <w:i w:val="0"/>
          <w:iCs/>
          <w:sz w:val="24"/>
          <w:szCs w:val="24"/>
        </w:rPr>
        <w:t xml:space="preserve">     </w:t>
      </w:r>
      <w:r w:rsidR="00080C5C">
        <w:rPr>
          <w:rStyle w:val="tekstitalik"/>
          <w:rFonts w:ascii="Calibri" w:hAnsi="Calibri"/>
          <w:i w:val="0"/>
          <w:iCs/>
          <w:sz w:val="24"/>
          <w:szCs w:val="24"/>
        </w:rPr>
        <w:t xml:space="preserve">        </w:t>
      </w:r>
      <w:r>
        <w:rPr>
          <w:rStyle w:val="tekstitalik"/>
          <w:rFonts w:ascii="Calibri" w:hAnsi="Calibri"/>
          <w:i w:val="0"/>
          <w:iCs/>
          <w:sz w:val="24"/>
          <w:szCs w:val="24"/>
        </w:rPr>
        <w:t xml:space="preserve"> </w:t>
      </w:r>
      <w:r>
        <w:rPr>
          <w:rStyle w:val="tekstitalik"/>
          <w:rFonts w:ascii="Calibri" w:hAnsi="Calibri"/>
          <w:i w:val="0"/>
          <w:iCs/>
          <w:sz w:val="12"/>
          <w:szCs w:val="12"/>
        </w:rPr>
        <w:t>(imię i nazwisko dziecka)</w:t>
      </w:r>
      <w:r>
        <w:rPr>
          <w:rStyle w:val="tekstitalik"/>
          <w:rFonts w:ascii="Calibri" w:hAnsi="Calibri"/>
          <w:i w:val="0"/>
          <w:iCs/>
          <w:sz w:val="12"/>
          <w:szCs w:val="12"/>
        </w:rPr>
        <w:tab/>
      </w:r>
    </w:p>
    <w:p w14:paraId="0C611B84" w14:textId="45CD9CF3" w:rsidR="005C74EC" w:rsidRDefault="00F35B08" w:rsidP="005C74EC">
      <w:pPr>
        <w:pStyle w:val="wzortekstwzory"/>
        <w:spacing w:line="0" w:lineRule="atLeast"/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…………….</w:t>
      </w:r>
      <w:r w:rsidR="00B101F7">
        <w:rPr>
          <w:rFonts w:ascii="Calibri" w:hAnsi="Calibri"/>
          <w:sz w:val="24"/>
          <w:szCs w:val="24"/>
        </w:rPr>
        <w:t>…………………</w:t>
      </w:r>
      <w:r w:rsidR="00BA6664">
        <w:rPr>
          <w:rFonts w:ascii="Calibri" w:hAnsi="Calibri"/>
          <w:sz w:val="24"/>
          <w:szCs w:val="24"/>
        </w:rPr>
        <w:t>…</w:t>
      </w:r>
      <w:r w:rsidR="00B101F7">
        <w:rPr>
          <w:rFonts w:ascii="Calibri" w:hAnsi="Calibri"/>
          <w:sz w:val="24"/>
          <w:szCs w:val="24"/>
        </w:rPr>
        <w:t>……..</w:t>
      </w:r>
      <w:r w:rsidR="00070692">
        <w:rPr>
          <w:rFonts w:ascii="Calibri" w:hAnsi="Calibri"/>
          <w:sz w:val="24"/>
          <w:szCs w:val="24"/>
        </w:rPr>
        <w:t xml:space="preserve"> </w:t>
      </w:r>
      <w:r w:rsidR="00B101F7">
        <w:rPr>
          <w:rFonts w:ascii="Calibri" w:hAnsi="Calibri"/>
          <w:sz w:val="24"/>
          <w:szCs w:val="24"/>
        </w:rPr>
        <w:t>dziec</w:t>
      </w:r>
      <w:r w:rsidR="005C74EC">
        <w:rPr>
          <w:rFonts w:ascii="Calibri" w:hAnsi="Calibri"/>
          <w:sz w:val="24"/>
          <w:szCs w:val="24"/>
        </w:rPr>
        <w:t>i</w:t>
      </w:r>
      <w:r w:rsidR="006A0B0E">
        <w:rPr>
          <w:rFonts w:ascii="Calibri" w:hAnsi="Calibri"/>
          <w:sz w:val="24"/>
          <w:szCs w:val="24"/>
        </w:rPr>
        <w:t>;</w:t>
      </w:r>
    </w:p>
    <w:p w14:paraId="644DC8BF" w14:textId="282666ED" w:rsidR="00B101F7" w:rsidRPr="00F35B08" w:rsidRDefault="005C74EC" w:rsidP="005C74EC">
      <w:pPr>
        <w:pStyle w:val="wzortekstwzory"/>
        <w:spacing w:line="0" w:lineRule="atLeast"/>
        <w:ind w:firstLine="284"/>
        <w:rPr>
          <w:rStyle w:val="tekstitalik"/>
          <w:rFonts w:ascii="Calibri" w:hAnsi="Calibri"/>
          <w:i w:val="0"/>
          <w:sz w:val="24"/>
          <w:szCs w:val="24"/>
        </w:rPr>
      </w:pPr>
      <w:r>
        <w:rPr>
          <w:rStyle w:val="tekstitalik"/>
          <w:rFonts w:ascii="Calibri" w:hAnsi="Calibri"/>
          <w:i w:val="0"/>
          <w:iCs/>
          <w:sz w:val="12"/>
          <w:szCs w:val="12"/>
        </w:rPr>
        <w:t xml:space="preserve">                 </w:t>
      </w:r>
      <w:r w:rsidR="00F35B08">
        <w:rPr>
          <w:rStyle w:val="tekstitalik"/>
          <w:rFonts w:ascii="Calibri" w:hAnsi="Calibri"/>
          <w:i w:val="0"/>
          <w:iCs/>
          <w:sz w:val="12"/>
          <w:szCs w:val="12"/>
        </w:rPr>
        <w:t xml:space="preserve">  (trojga, czworga, pięciorga)</w:t>
      </w:r>
      <w:r w:rsidR="00B101F7">
        <w:rPr>
          <w:rStyle w:val="tekstitalik"/>
          <w:rFonts w:ascii="Calibri" w:hAnsi="Calibri"/>
          <w:i w:val="0"/>
          <w:iCs/>
          <w:sz w:val="12"/>
          <w:szCs w:val="12"/>
        </w:rPr>
        <w:tab/>
      </w:r>
      <w:r w:rsidR="00B101F7">
        <w:rPr>
          <w:rStyle w:val="tekstitalik"/>
          <w:rFonts w:ascii="Calibri" w:hAnsi="Calibri"/>
          <w:i w:val="0"/>
          <w:iCs/>
          <w:sz w:val="12"/>
          <w:szCs w:val="12"/>
        </w:rPr>
        <w:tab/>
      </w:r>
      <w:r w:rsidR="00B101F7">
        <w:rPr>
          <w:rStyle w:val="tekstitalik"/>
          <w:rFonts w:ascii="Calibri" w:hAnsi="Calibri"/>
          <w:i w:val="0"/>
          <w:iCs/>
          <w:sz w:val="12"/>
          <w:szCs w:val="12"/>
        </w:rPr>
        <w:tab/>
      </w:r>
      <w:r w:rsidR="00B101F7">
        <w:rPr>
          <w:rStyle w:val="tekstitalik"/>
          <w:rFonts w:ascii="Calibri" w:hAnsi="Calibri"/>
          <w:i w:val="0"/>
          <w:iCs/>
          <w:sz w:val="12"/>
          <w:szCs w:val="12"/>
        </w:rPr>
        <w:tab/>
      </w:r>
    </w:p>
    <w:p w14:paraId="0C6DFF57" w14:textId="77777777" w:rsidR="00B101F7" w:rsidRDefault="00B101F7" w:rsidP="00B101F7">
      <w:pPr>
        <w:pStyle w:val="wzortekstmalywzory"/>
        <w:rPr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24"/>
          <w:szCs w:val="24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 xml:space="preserve"> </w:t>
      </w:r>
    </w:p>
    <w:p w14:paraId="1330A23D" w14:textId="61ECC312" w:rsidR="007C2700" w:rsidRDefault="00B101F7" w:rsidP="009B77C1">
      <w:pPr>
        <w:pStyle w:val="wzorwyliczenie1wzory"/>
        <w:numPr>
          <w:ilvl w:val="0"/>
          <w:numId w:val="6"/>
        </w:numPr>
        <w:tabs>
          <w:tab w:val="clear" w:pos="397"/>
        </w:tabs>
        <w:spacing w:line="0" w:lineRule="atLeast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wychowuję samotnie ………………………………</w:t>
      </w:r>
      <w:r w:rsidR="009B77C1">
        <w:rPr>
          <w:rFonts w:ascii="Calibri" w:hAnsi="Calibri"/>
          <w:sz w:val="24"/>
          <w:szCs w:val="24"/>
        </w:rPr>
        <w:t>……………</w:t>
      </w:r>
      <w:r>
        <w:rPr>
          <w:rFonts w:ascii="Calibri" w:hAnsi="Calibri"/>
          <w:sz w:val="24"/>
          <w:szCs w:val="24"/>
        </w:rPr>
        <w:t>. i nie wychowuję żadnego dziecka z jego</w:t>
      </w:r>
      <w:r w:rsidR="007C2700">
        <w:rPr>
          <w:rFonts w:ascii="Calibri" w:hAnsi="Calibri"/>
          <w:sz w:val="24"/>
          <w:szCs w:val="24"/>
        </w:rPr>
        <w:t xml:space="preserve"> </w:t>
      </w:r>
    </w:p>
    <w:p w14:paraId="083D3B14" w14:textId="405A4788" w:rsidR="007C2700" w:rsidRDefault="007C2700" w:rsidP="009B77C1">
      <w:pPr>
        <w:pStyle w:val="wzorwyliczenie1wzory"/>
        <w:tabs>
          <w:tab w:val="clear" w:pos="397"/>
        </w:tabs>
        <w:spacing w:line="0" w:lineRule="atLeast"/>
        <w:ind w:left="284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</w:t>
      </w:r>
      <w:r w:rsidR="009B77C1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tekstitalik"/>
          <w:rFonts w:ascii="Calibri" w:hAnsi="Calibri"/>
          <w:iCs/>
          <w:sz w:val="12"/>
          <w:szCs w:val="12"/>
        </w:rPr>
        <w:t xml:space="preserve"> (imię i nazwisko dziecka)</w:t>
      </w:r>
    </w:p>
    <w:p w14:paraId="72E972F6" w14:textId="554DF43A" w:rsidR="00B101F7" w:rsidRDefault="006A0B0E" w:rsidP="007C2700">
      <w:pPr>
        <w:pStyle w:val="wzorwyliczenie1wzory"/>
        <w:tabs>
          <w:tab w:val="clear" w:pos="397"/>
        </w:tabs>
        <w:ind w:left="284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B101F7">
        <w:rPr>
          <w:rFonts w:ascii="Calibri" w:hAnsi="Calibri"/>
          <w:sz w:val="24"/>
          <w:szCs w:val="24"/>
        </w:rPr>
        <w:t>odzicem</w:t>
      </w:r>
      <w:r>
        <w:rPr>
          <w:rFonts w:ascii="Calibri" w:hAnsi="Calibri"/>
          <w:sz w:val="24"/>
          <w:szCs w:val="24"/>
        </w:rPr>
        <w:t>.</w:t>
      </w:r>
    </w:p>
    <w:p w14:paraId="00EC36B7" w14:textId="6F3ED82B" w:rsidR="00B101F7" w:rsidRDefault="00B101F7" w:rsidP="00B101F7">
      <w:pPr>
        <w:pStyle w:val="wzortekstwzory"/>
        <w:rPr>
          <w:rStyle w:val="tekstitalik"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</w:t>
      </w:r>
      <w:r>
        <w:rPr>
          <w:rStyle w:val="tekstitalik"/>
          <w:rFonts w:ascii="Calibri" w:hAnsi="Calibri"/>
          <w:iCs/>
          <w:sz w:val="12"/>
          <w:szCs w:val="12"/>
        </w:rPr>
        <w:tab/>
      </w:r>
      <w:r>
        <w:rPr>
          <w:rStyle w:val="tekstitalik"/>
          <w:rFonts w:ascii="Calibri" w:hAnsi="Calibri"/>
          <w:iCs/>
          <w:sz w:val="12"/>
          <w:szCs w:val="12"/>
        </w:rPr>
        <w:tab/>
      </w:r>
      <w:r>
        <w:rPr>
          <w:rStyle w:val="tekstitalik"/>
          <w:rFonts w:ascii="Calibri" w:hAnsi="Calibri"/>
          <w:iCs/>
          <w:sz w:val="12"/>
          <w:szCs w:val="12"/>
        </w:rPr>
        <w:tab/>
      </w:r>
    </w:p>
    <w:p w14:paraId="00FBBAF7" w14:textId="77777777" w:rsidR="00B101F7" w:rsidRDefault="00B101F7" w:rsidP="00B101F7">
      <w:pPr>
        <w:pStyle w:val="wzortekstwzory"/>
        <w:rPr>
          <w:sz w:val="24"/>
          <w:szCs w:val="24"/>
        </w:rPr>
      </w:pPr>
    </w:p>
    <w:p w14:paraId="5A6A9833" w14:textId="7257713D" w:rsidR="00B101F7" w:rsidRDefault="00B101F7" w:rsidP="00AC008F">
      <w:pPr>
        <w:pStyle w:val="wzorwyliczenie1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465DBC10" w14:textId="77777777" w:rsidR="00B101F7" w:rsidRDefault="00B101F7" w:rsidP="00B101F7">
      <w:pPr>
        <w:pStyle w:val="wzortekst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Jestem świadoma/y odpowiedzialności karnej za złożenie fałszywego oświadczenia.</w:t>
      </w:r>
    </w:p>
    <w:p w14:paraId="15047BFF" w14:textId="77777777" w:rsidR="00B101F7" w:rsidRDefault="00B101F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37CD1A71" w14:textId="7FFDCA94" w:rsidR="007E4C7C" w:rsidRDefault="007E4C7C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46519DC1" w14:textId="77777777" w:rsidR="00960A69" w:rsidRDefault="00960A69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6815925E" w14:textId="02A61054" w:rsidR="00B101F7" w:rsidRDefault="00B101F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1E9D0AD9" w14:textId="77777777" w:rsidR="00B101F7" w:rsidRDefault="00B101F7" w:rsidP="00B101F7">
      <w:pPr>
        <w:pStyle w:val="wzortekstwzory"/>
        <w:jc w:val="right"/>
        <w:rPr>
          <w:rStyle w:val="tekstitalik"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>Czytelny podpis osoby składającej oświadczenie</w:t>
      </w:r>
    </w:p>
    <w:p w14:paraId="09B5F37D" w14:textId="77777777" w:rsidR="00B101F7" w:rsidRDefault="00B101F7" w:rsidP="00B101F7">
      <w:pPr>
        <w:pStyle w:val="wzortekst1wzory"/>
        <w:ind w:firstLine="0"/>
        <w:rPr>
          <w:rStyle w:val="tekstbold"/>
          <w:bCs/>
          <w:sz w:val="20"/>
          <w:szCs w:val="20"/>
        </w:rPr>
      </w:pPr>
    </w:p>
    <w:p w14:paraId="244AAEEB" w14:textId="04C6DAA6" w:rsidR="00B101F7" w:rsidRDefault="00B101F7" w:rsidP="00B101F7">
      <w:pPr>
        <w:pStyle w:val="wzorparagrafwzory"/>
        <w:jc w:val="left"/>
      </w:pPr>
      <w:r>
        <w:rPr>
          <w:rFonts w:ascii="Calibri" w:hAnsi="Calibri"/>
          <w:sz w:val="20"/>
          <w:szCs w:val="20"/>
        </w:rPr>
        <w:t>UWAGI</w:t>
      </w:r>
      <w:r w:rsidR="00960A69">
        <w:rPr>
          <w:rFonts w:ascii="Calibri" w:hAnsi="Calibri"/>
          <w:sz w:val="20"/>
          <w:szCs w:val="20"/>
        </w:rPr>
        <w:t>:</w:t>
      </w:r>
    </w:p>
    <w:p w14:paraId="6025432A" w14:textId="77777777" w:rsidR="00B101F7" w:rsidRDefault="00B101F7" w:rsidP="00B101F7">
      <w:pPr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sectPr w:rsidR="00B10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4AD1" w14:textId="77777777" w:rsidR="008728C4" w:rsidRDefault="008728C4" w:rsidP="006D4851">
      <w:pPr>
        <w:spacing w:after="0" w:line="240" w:lineRule="auto"/>
      </w:pPr>
      <w:r>
        <w:separator/>
      </w:r>
    </w:p>
  </w:endnote>
  <w:endnote w:type="continuationSeparator" w:id="0">
    <w:p w14:paraId="7FD63ABE" w14:textId="77777777" w:rsidR="008728C4" w:rsidRDefault="008728C4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B4A2" w14:textId="77777777" w:rsidR="008728C4" w:rsidRDefault="008728C4" w:rsidP="006D4851">
      <w:pPr>
        <w:spacing w:after="0" w:line="240" w:lineRule="auto"/>
      </w:pPr>
      <w:r>
        <w:separator/>
      </w:r>
    </w:p>
  </w:footnote>
  <w:footnote w:type="continuationSeparator" w:id="0">
    <w:p w14:paraId="3B794089" w14:textId="77777777" w:rsidR="008728C4" w:rsidRDefault="008728C4" w:rsidP="006D4851">
      <w:pPr>
        <w:spacing w:after="0" w:line="240" w:lineRule="auto"/>
      </w:pPr>
      <w:r>
        <w:continuationSeparator/>
      </w:r>
    </w:p>
  </w:footnote>
  <w:footnote w:id="1">
    <w:p w14:paraId="108E7B47" w14:textId="77777777" w:rsidR="00B101F7" w:rsidRDefault="00B101F7" w:rsidP="00B101F7">
      <w:pPr>
        <w:pStyle w:val="przypis"/>
        <w:rPr>
          <w:rFonts w:ascii="Calibri" w:hAnsi="Calibri" w:cs="Times New Roman"/>
        </w:rPr>
      </w:pPr>
      <w:r>
        <w:rPr>
          <w:rFonts w:ascii="Calibri" w:hAnsi="Calibri"/>
          <w:vertAlign w:val="superscript"/>
        </w:rPr>
        <w:footnoteRef/>
      </w:r>
      <w:r>
        <w:rPr>
          <w:rFonts w:ascii="Calibri" w:hAnsi="Calibri"/>
        </w:rPr>
        <w:t> </w:t>
      </w:r>
      <w:r>
        <w:rPr>
          <w:rFonts w:ascii="Calibri" w:hAnsi="Calibri"/>
        </w:rPr>
        <w:t>Wybierz w</w:t>
      </w:r>
      <w:r>
        <w:rPr>
          <w:rFonts w:ascii="Calibri" w:hAnsi="Calibri" w:cs="Times New Roman"/>
        </w:rPr>
        <w:t>łaściwy tekst.</w:t>
      </w:r>
    </w:p>
    <w:p w14:paraId="451BFE2D" w14:textId="77777777" w:rsidR="00B101F7" w:rsidRDefault="00B101F7" w:rsidP="00B101F7">
      <w:pPr>
        <w:pStyle w:val="przypis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8C6CD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E0C"/>
    <w:multiLevelType w:val="hybridMultilevel"/>
    <w:tmpl w:val="DC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423EB"/>
    <w:rsid w:val="00046348"/>
    <w:rsid w:val="00070692"/>
    <w:rsid w:val="000743A4"/>
    <w:rsid w:val="00080C5C"/>
    <w:rsid w:val="00095623"/>
    <w:rsid w:val="000A18F1"/>
    <w:rsid w:val="000B117C"/>
    <w:rsid w:val="000C442E"/>
    <w:rsid w:val="000F4D9A"/>
    <w:rsid w:val="001120A1"/>
    <w:rsid w:val="00124B83"/>
    <w:rsid w:val="0014463E"/>
    <w:rsid w:val="00156C0B"/>
    <w:rsid w:val="001571A2"/>
    <w:rsid w:val="00170050"/>
    <w:rsid w:val="001C002B"/>
    <w:rsid w:val="001C147D"/>
    <w:rsid w:val="001D3BE8"/>
    <w:rsid w:val="001E3A7E"/>
    <w:rsid w:val="001F5D20"/>
    <w:rsid w:val="00200A61"/>
    <w:rsid w:val="002027AD"/>
    <w:rsid w:val="00212E8C"/>
    <w:rsid w:val="002415DD"/>
    <w:rsid w:val="0024225C"/>
    <w:rsid w:val="00246B7A"/>
    <w:rsid w:val="00251FFB"/>
    <w:rsid w:val="00254183"/>
    <w:rsid w:val="00276630"/>
    <w:rsid w:val="002A39A6"/>
    <w:rsid w:val="002C2726"/>
    <w:rsid w:val="002C3F21"/>
    <w:rsid w:val="002F1486"/>
    <w:rsid w:val="00314C8B"/>
    <w:rsid w:val="00316DFF"/>
    <w:rsid w:val="00324621"/>
    <w:rsid w:val="003250E1"/>
    <w:rsid w:val="003540F6"/>
    <w:rsid w:val="00366BDC"/>
    <w:rsid w:val="003C1618"/>
    <w:rsid w:val="003C5C67"/>
    <w:rsid w:val="003D3182"/>
    <w:rsid w:val="003F46DF"/>
    <w:rsid w:val="0040366C"/>
    <w:rsid w:val="00425C4B"/>
    <w:rsid w:val="00427C09"/>
    <w:rsid w:val="00427C8E"/>
    <w:rsid w:val="00432B96"/>
    <w:rsid w:val="00457F98"/>
    <w:rsid w:val="0047496F"/>
    <w:rsid w:val="0049077F"/>
    <w:rsid w:val="00493349"/>
    <w:rsid w:val="00495404"/>
    <w:rsid w:val="004A2A77"/>
    <w:rsid w:val="004B27E2"/>
    <w:rsid w:val="004B2F7F"/>
    <w:rsid w:val="004B3BC3"/>
    <w:rsid w:val="004C58BE"/>
    <w:rsid w:val="004D037E"/>
    <w:rsid w:val="004D5CD8"/>
    <w:rsid w:val="004D5DE2"/>
    <w:rsid w:val="004E27DD"/>
    <w:rsid w:val="004F034D"/>
    <w:rsid w:val="00504B6D"/>
    <w:rsid w:val="005063D3"/>
    <w:rsid w:val="00520316"/>
    <w:rsid w:val="00525AB2"/>
    <w:rsid w:val="0053051A"/>
    <w:rsid w:val="00530ACD"/>
    <w:rsid w:val="00547DD5"/>
    <w:rsid w:val="00555AE2"/>
    <w:rsid w:val="005568A2"/>
    <w:rsid w:val="005574BE"/>
    <w:rsid w:val="00576FA0"/>
    <w:rsid w:val="00580225"/>
    <w:rsid w:val="00582388"/>
    <w:rsid w:val="00583B95"/>
    <w:rsid w:val="005A50F7"/>
    <w:rsid w:val="005C4BC5"/>
    <w:rsid w:val="005C74EC"/>
    <w:rsid w:val="005D34C3"/>
    <w:rsid w:val="005E374F"/>
    <w:rsid w:val="005E6384"/>
    <w:rsid w:val="00610449"/>
    <w:rsid w:val="00625F32"/>
    <w:rsid w:val="006357ED"/>
    <w:rsid w:val="00644280"/>
    <w:rsid w:val="0065713C"/>
    <w:rsid w:val="00660545"/>
    <w:rsid w:val="00660E02"/>
    <w:rsid w:val="00674BC5"/>
    <w:rsid w:val="0068780C"/>
    <w:rsid w:val="006A0B0E"/>
    <w:rsid w:val="006A7E7A"/>
    <w:rsid w:val="006C268C"/>
    <w:rsid w:val="006D4816"/>
    <w:rsid w:val="006D4851"/>
    <w:rsid w:val="006D5594"/>
    <w:rsid w:val="006E3B09"/>
    <w:rsid w:val="006F2CF8"/>
    <w:rsid w:val="006F7370"/>
    <w:rsid w:val="006F745B"/>
    <w:rsid w:val="00703050"/>
    <w:rsid w:val="00707617"/>
    <w:rsid w:val="007119AC"/>
    <w:rsid w:val="00716144"/>
    <w:rsid w:val="00723AB8"/>
    <w:rsid w:val="00733188"/>
    <w:rsid w:val="00734AF0"/>
    <w:rsid w:val="007644E4"/>
    <w:rsid w:val="00765B13"/>
    <w:rsid w:val="00766864"/>
    <w:rsid w:val="007765CC"/>
    <w:rsid w:val="007B1DD1"/>
    <w:rsid w:val="007C2700"/>
    <w:rsid w:val="007C2EFD"/>
    <w:rsid w:val="007C55F5"/>
    <w:rsid w:val="007D6A90"/>
    <w:rsid w:val="007E4C7C"/>
    <w:rsid w:val="00810D22"/>
    <w:rsid w:val="008255AE"/>
    <w:rsid w:val="00826FA5"/>
    <w:rsid w:val="00835038"/>
    <w:rsid w:val="008468B3"/>
    <w:rsid w:val="008479E9"/>
    <w:rsid w:val="00867BC9"/>
    <w:rsid w:val="008728C4"/>
    <w:rsid w:val="008730C0"/>
    <w:rsid w:val="00885CB9"/>
    <w:rsid w:val="0089693B"/>
    <w:rsid w:val="008A1566"/>
    <w:rsid w:val="008B0EA4"/>
    <w:rsid w:val="008C3454"/>
    <w:rsid w:val="008D1292"/>
    <w:rsid w:val="008E5C36"/>
    <w:rsid w:val="008F1198"/>
    <w:rsid w:val="00924AFF"/>
    <w:rsid w:val="00941277"/>
    <w:rsid w:val="00944D3E"/>
    <w:rsid w:val="00954806"/>
    <w:rsid w:val="00960A69"/>
    <w:rsid w:val="0098160E"/>
    <w:rsid w:val="0099228F"/>
    <w:rsid w:val="009A203E"/>
    <w:rsid w:val="009A2EE5"/>
    <w:rsid w:val="009B7627"/>
    <w:rsid w:val="009B77C1"/>
    <w:rsid w:val="009C36CB"/>
    <w:rsid w:val="009C53F4"/>
    <w:rsid w:val="009D11E8"/>
    <w:rsid w:val="009D7B8B"/>
    <w:rsid w:val="00A03AB3"/>
    <w:rsid w:val="00A60F9A"/>
    <w:rsid w:val="00A64BD3"/>
    <w:rsid w:val="00AA10FC"/>
    <w:rsid w:val="00AA36E2"/>
    <w:rsid w:val="00AA6062"/>
    <w:rsid w:val="00AB2011"/>
    <w:rsid w:val="00AB7AD2"/>
    <w:rsid w:val="00AC008F"/>
    <w:rsid w:val="00B101F7"/>
    <w:rsid w:val="00B34E77"/>
    <w:rsid w:val="00B4535D"/>
    <w:rsid w:val="00BA5741"/>
    <w:rsid w:val="00BA6664"/>
    <w:rsid w:val="00BB09FD"/>
    <w:rsid w:val="00BC07F8"/>
    <w:rsid w:val="00BC13EA"/>
    <w:rsid w:val="00BC3513"/>
    <w:rsid w:val="00BE3184"/>
    <w:rsid w:val="00BE45D5"/>
    <w:rsid w:val="00BE540E"/>
    <w:rsid w:val="00C21759"/>
    <w:rsid w:val="00C21BDC"/>
    <w:rsid w:val="00C22CE5"/>
    <w:rsid w:val="00C27232"/>
    <w:rsid w:val="00C31BFD"/>
    <w:rsid w:val="00C3700E"/>
    <w:rsid w:val="00C4606A"/>
    <w:rsid w:val="00C56BB0"/>
    <w:rsid w:val="00C6128D"/>
    <w:rsid w:val="00C615F6"/>
    <w:rsid w:val="00C72243"/>
    <w:rsid w:val="00C74A12"/>
    <w:rsid w:val="00C75DF5"/>
    <w:rsid w:val="00C8055E"/>
    <w:rsid w:val="00CA1054"/>
    <w:rsid w:val="00CD5F76"/>
    <w:rsid w:val="00CE314C"/>
    <w:rsid w:val="00D03624"/>
    <w:rsid w:val="00D057F2"/>
    <w:rsid w:val="00D10D38"/>
    <w:rsid w:val="00D2300E"/>
    <w:rsid w:val="00D25B7B"/>
    <w:rsid w:val="00D35778"/>
    <w:rsid w:val="00D444C9"/>
    <w:rsid w:val="00D661B8"/>
    <w:rsid w:val="00D80116"/>
    <w:rsid w:val="00D8646A"/>
    <w:rsid w:val="00DA3AA6"/>
    <w:rsid w:val="00DB6EDD"/>
    <w:rsid w:val="00DB7804"/>
    <w:rsid w:val="00DC6195"/>
    <w:rsid w:val="00DF51D7"/>
    <w:rsid w:val="00DF6414"/>
    <w:rsid w:val="00E10745"/>
    <w:rsid w:val="00E1561D"/>
    <w:rsid w:val="00E326C0"/>
    <w:rsid w:val="00E3665E"/>
    <w:rsid w:val="00E438F2"/>
    <w:rsid w:val="00E47FDF"/>
    <w:rsid w:val="00E55CE8"/>
    <w:rsid w:val="00E65A0C"/>
    <w:rsid w:val="00E81494"/>
    <w:rsid w:val="00E83FD2"/>
    <w:rsid w:val="00E90336"/>
    <w:rsid w:val="00EA44F8"/>
    <w:rsid w:val="00EB300B"/>
    <w:rsid w:val="00EB3028"/>
    <w:rsid w:val="00EB4532"/>
    <w:rsid w:val="00EE0D85"/>
    <w:rsid w:val="00EE107C"/>
    <w:rsid w:val="00EE16B1"/>
    <w:rsid w:val="00EE7E72"/>
    <w:rsid w:val="00EF3BA7"/>
    <w:rsid w:val="00F11AA0"/>
    <w:rsid w:val="00F27C14"/>
    <w:rsid w:val="00F35B08"/>
    <w:rsid w:val="00F56AC3"/>
    <w:rsid w:val="00F62948"/>
    <w:rsid w:val="00F70263"/>
    <w:rsid w:val="00F827C0"/>
    <w:rsid w:val="00F84DAA"/>
    <w:rsid w:val="00F962AB"/>
    <w:rsid w:val="00FA2749"/>
    <w:rsid w:val="00FA5BE4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chartTrackingRefBased/>
  <w15:docId w15:val="{6597192F-F572-416F-9791-A77C6FA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  <w:style w:type="paragraph" w:customStyle="1" w:styleId="wzortekstwzory">
    <w:name w:val="wzor tekst (wzory)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101F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101F7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101F7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101F7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101F7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101F7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B101F7"/>
    <w:rPr>
      <w:b/>
      <w:bCs w:val="0"/>
    </w:rPr>
  </w:style>
  <w:style w:type="character" w:customStyle="1" w:styleId="tekstitalik">
    <w:name w:val="tekst_italik"/>
    <w:uiPriority w:val="99"/>
    <w:rsid w:val="00B101F7"/>
    <w:rPr>
      <w:i/>
      <w:iCs w:val="0"/>
      <w:color w:val="000000"/>
    </w:rPr>
  </w:style>
  <w:style w:type="character" w:customStyle="1" w:styleId="tekstindeks">
    <w:name w:val="tekst_indeks"/>
    <w:uiPriority w:val="99"/>
    <w:rsid w:val="00B1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kris.szweda kris.szweda</cp:lastModifiedBy>
  <cp:revision>24</cp:revision>
  <dcterms:created xsi:type="dcterms:W3CDTF">2020-08-02T00:29:00Z</dcterms:created>
  <dcterms:modified xsi:type="dcterms:W3CDTF">2020-08-18T00:27:00Z</dcterms:modified>
</cp:coreProperties>
</file>